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Assistant" w:cs="Assistant" w:eastAsia="Assistant" w:hAnsi="Assistant"/>
          <w:sz w:val="40"/>
          <w:szCs w:val="40"/>
        </w:rPr>
      </w:pPr>
      <w:r w:rsidDel="00000000" w:rsidR="00000000" w:rsidRPr="00000000">
        <w:rPr>
          <w:rFonts w:ascii="Assistant" w:cs="Assistant" w:eastAsia="Assistant" w:hAnsi="Assistant"/>
          <w:sz w:val="40"/>
          <w:szCs w:val="40"/>
          <w:rtl w:val="0"/>
        </w:rPr>
        <w:t xml:space="preserve">STUDENTS’</w:t>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0</wp:posOffset>
            </wp:positionV>
            <wp:extent cx="2433638" cy="625362"/>
            <wp:effectExtent b="0" l="0" r="0" t="0"/>
            <wp:wrapSquare wrapText="bothSides" distB="0" distT="0" distL="0" distR="0"/>
            <wp:docPr descr="SU logo horizontal.jpg" id="1" name="image2.jpg"/>
            <a:graphic>
              <a:graphicData uri="http://schemas.openxmlformats.org/drawingml/2006/picture">
                <pic:pic>
                  <pic:nvPicPr>
                    <pic:cNvPr descr="SU logo horizontal.jpg" id="0" name="image2.jpg"/>
                    <pic:cNvPicPr preferRelativeResize="0"/>
                  </pic:nvPicPr>
                  <pic:blipFill>
                    <a:blip r:embed="rId6"/>
                    <a:srcRect b="0" l="0" r="0" t="0"/>
                    <a:stretch>
                      <a:fillRect/>
                    </a:stretch>
                  </pic:blipFill>
                  <pic:spPr>
                    <a:xfrm>
                      <a:off x="0" y="0"/>
                      <a:ext cx="2433638" cy="62536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0</wp:posOffset>
            </wp:positionV>
            <wp:extent cx="2433638" cy="625362"/>
            <wp:effectExtent b="0" l="0" r="0" t="0"/>
            <wp:wrapSquare wrapText="bothSides" distB="0" distT="0" distL="0" distR="0"/>
            <wp:docPr descr="SU logo horizontal.jpg" id="2" name="image1.jpg"/>
            <a:graphic>
              <a:graphicData uri="http://schemas.openxmlformats.org/drawingml/2006/picture">
                <pic:pic>
                  <pic:nvPicPr>
                    <pic:cNvPr descr="SU logo horizontal.jpg" id="0" name="image1.jpg"/>
                    <pic:cNvPicPr preferRelativeResize="0"/>
                  </pic:nvPicPr>
                  <pic:blipFill>
                    <a:blip r:embed="rId7"/>
                    <a:srcRect b="0" l="0" r="0" t="0"/>
                    <a:stretch>
                      <a:fillRect/>
                    </a:stretch>
                  </pic:blipFill>
                  <pic:spPr>
                    <a:xfrm>
                      <a:off x="0" y="0"/>
                      <a:ext cx="2433638" cy="625362"/>
                    </a:xfrm>
                    <a:prstGeom prst="rect"/>
                    <a:ln/>
                  </pic:spPr>
                </pic:pic>
              </a:graphicData>
            </a:graphic>
          </wp:anchor>
        </w:drawing>
      </w:r>
    </w:p>
    <w:p w:rsidR="00000000" w:rsidDel="00000000" w:rsidP="00000000" w:rsidRDefault="00000000" w:rsidRPr="00000000" w14:paraId="00000002">
      <w:pPr>
        <w:spacing w:line="276" w:lineRule="auto"/>
        <w:ind w:firstLine="720"/>
        <w:jc w:val="right"/>
        <w:rPr>
          <w:rFonts w:ascii="Assistant" w:cs="Assistant" w:eastAsia="Assistant" w:hAnsi="Assistant"/>
          <w:b w:val="1"/>
          <w:sz w:val="12"/>
          <w:szCs w:val="12"/>
        </w:rPr>
      </w:pPr>
      <w:r w:rsidDel="00000000" w:rsidR="00000000" w:rsidRPr="00000000">
        <w:rPr>
          <w:rFonts w:ascii="Assistant" w:cs="Assistant" w:eastAsia="Assistant" w:hAnsi="Assistant"/>
          <w:sz w:val="40"/>
          <w:szCs w:val="40"/>
          <w:rtl w:val="0"/>
        </w:rPr>
        <w:t xml:space="preserve">COUNCIL</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rFonts w:ascii="Assistant" w:cs="Assistant" w:eastAsia="Assistant" w:hAnsi="Assistant"/>
          <w:b w:val="1"/>
          <w:sz w:val="16"/>
          <w:szCs w:val="16"/>
        </w:rPr>
      </w:pPr>
      <w:r w:rsidDel="00000000" w:rsidR="00000000" w:rsidRPr="00000000">
        <w:rPr>
          <w:rtl w:val="0"/>
        </w:rPr>
      </w:r>
    </w:p>
    <w:p w:rsidR="00000000" w:rsidDel="00000000" w:rsidP="00000000" w:rsidRDefault="00000000" w:rsidRPr="00000000" w14:paraId="00000004">
      <w:pPr>
        <w:spacing w:line="240" w:lineRule="auto"/>
        <w:jc w:val="center"/>
        <w:rPr>
          <w:rFonts w:ascii="Assistant" w:cs="Assistant" w:eastAsia="Assistant" w:hAnsi="Assistant"/>
          <w:b w:val="1"/>
        </w:rPr>
      </w:pPr>
      <w:r w:rsidDel="00000000" w:rsidR="00000000" w:rsidRPr="00000000">
        <w:rPr>
          <w:rFonts w:ascii="Assistant" w:cs="Assistant" w:eastAsia="Assistant" w:hAnsi="Assistant"/>
          <w:b w:val="1"/>
          <w:rtl w:val="0"/>
        </w:rPr>
        <w:t xml:space="preserve">Tuesday, January 12, 2021</w:t>
      </w:r>
    </w:p>
    <w:p w:rsidR="00000000" w:rsidDel="00000000" w:rsidP="00000000" w:rsidRDefault="00000000" w:rsidRPr="00000000" w14:paraId="00000005">
      <w:pPr>
        <w:spacing w:line="240" w:lineRule="auto"/>
        <w:jc w:val="center"/>
        <w:rPr>
          <w:rFonts w:ascii="Assistant" w:cs="Assistant" w:eastAsia="Assistant" w:hAnsi="Assistant"/>
          <w:b w:val="1"/>
        </w:rPr>
      </w:pPr>
      <w:r w:rsidDel="00000000" w:rsidR="00000000" w:rsidRPr="00000000">
        <w:rPr>
          <w:rFonts w:ascii="Assistant" w:cs="Assistant" w:eastAsia="Assistant" w:hAnsi="Assistant"/>
          <w:b w:val="1"/>
          <w:rtl w:val="0"/>
        </w:rPr>
        <w:t xml:space="preserve">6:00PM </w:t>
      </w:r>
    </w:p>
    <w:p w:rsidR="00000000" w:rsidDel="00000000" w:rsidP="00000000" w:rsidRDefault="00000000" w:rsidRPr="00000000" w14:paraId="00000006">
      <w:pPr>
        <w:spacing w:after="200" w:line="240" w:lineRule="auto"/>
        <w:jc w:val="center"/>
        <w:rPr>
          <w:rFonts w:ascii="Assistant" w:cs="Assistant" w:eastAsia="Assistant" w:hAnsi="Assistant"/>
          <w:b w:val="1"/>
        </w:rPr>
      </w:pPr>
      <w:r w:rsidDel="00000000" w:rsidR="00000000" w:rsidRPr="00000000">
        <w:rPr>
          <w:rFonts w:ascii="Assistant" w:cs="Assistant" w:eastAsia="Assistant" w:hAnsi="Assistant"/>
          <w:b w:val="1"/>
          <w:rtl w:val="0"/>
        </w:rPr>
        <w:t xml:space="preserve">Zoom</w:t>
      </w:r>
    </w:p>
    <w:p w:rsidR="00000000" w:rsidDel="00000000" w:rsidP="00000000" w:rsidRDefault="00000000" w:rsidRPr="00000000" w14:paraId="00000007">
      <w:pPr>
        <w:spacing w:line="240" w:lineRule="auto"/>
        <w:jc w:val="center"/>
        <w:rPr>
          <w:rFonts w:ascii="Assistant" w:cs="Assistant" w:eastAsia="Assistant" w:hAnsi="Assistant"/>
          <w:u w:val="single"/>
        </w:rPr>
      </w:pPr>
      <w:r w:rsidDel="00000000" w:rsidR="00000000" w:rsidRPr="00000000">
        <w:rPr>
          <w:rFonts w:ascii="Assistant" w:cs="Assistant" w:eastAsia="Assistant" w:hAnsi="Assistant"/>
          <w:sz w:val="18"/>
          <w:szCs w:val="18"/>
          <w:rtl w:val="0"/>
        </w:rPr>
        <w:t xml:space="preserve">We would like to respectfully​ acknowledge that our University and our Students’ Union are located on Treaty 6 Territory. We are grateful to be on Cree, Dene, Saulteaux, Métis, Blackfoot, and Nakota Sioux territory; specifically the ancestral space of the Papaschase Cree. These Nations are our family, friends, faculty, staff, students, and peers. As members of the University of Alberta Students’ Union we honour the nation-to-nation treaty relationship. We aspire for our learning, research, teaching, and governance to acknowledge and work towards the decolonization of​ Indigenous knowledges and traditions.</w:t>
      </w:r>
      <w:r w:rsidDel="00000000" w:rsidR="00000000" w:rsidRPr="00000000">
        <w:rPr>
          <w:rtl w:val="0"/>
        </w:rPr>
      </w:r>
    </w:p>
    <w:p w:rsidR="00000000" w:rsidDel="00000000" w:rsidP="00000000" w:rsidRDefault="00000000" w:rsidRPr="00000000" w14:paraId="00000008">
      <w:pPr>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09">
      <w:pPr>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VOTES AND PROCEEDINGS (SC-2020-19)</w:t>
      </w:r>
    </w:p>
    <w:p w:rsidR="00000000" w:rsidDel="00000000" w:rsidP="00000000" w:rsidRDefault="00000000" w:rsidRPr="00000000" w14:paraId="0000000A">
      <w:pPr>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0B">
      <w:pPr>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MEETING CALLED TO ORDER AT 6:00PM</w:t>
      </w:r>
    </w:p>
    <w:p w:rsidR="00000000" w:rsidDel="00000000" w:rsidP="00000000" w:rsidRDefault="00000000" w:rsidRPr="00000000" w14:paraId="0000000C">
      <w:pPr>
        <w:spacing w:line="240" w:lineRule="auto"/>
        <w:rPr>
          <w:rFonts w:ascii="Assistant" w:cs="Assistant" w:eastAsia="Assistant" w:hAnsi="Assistant"/>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Assistant" w:cs="Assistant" w:eastAsia="Assistant" w:hAnsi="Assistant"/>
              </w:rPr>
            </w:pPr>
            <w:r w:rsidDel="00000000" w:rsidR="00000000" w:rsidRPr="00000000">
              <w:rPr>
                <w:rFonts w:ascii="Assistant" w:cs="Assistant" w:eastAsia="Assistant" w:hAnsi="Assistant"/>
                <w:u w:val="single"/>
                <w:rtl w:val="0"/>
              </w:rPr>
              <w:t xml:space="preserve">SPEAKERS BUSINESS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2020-19/1a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Announcements - The next meeting of Students’ Council will take place on </w:t>
            </w:r>
            <w:r w:rsidDel="00000000" w:rsidR="00000000" w:rsidRPr="00000000">
              <w:rPr>
                <w:rFonts w:ascii="Assistant" w:cs="Assistant" w:eastAsia="Assistant" w:hAnsi="Assistant"/>
                <w:b w:val="1"/>
                <w:rtl w:val="0"/>
              </w:rPr>
              <w:t xml:space="preserve">Tuesday, January 26, 2021 at 6:00PM </w:t>
            </w:r>
            <w:r w:rsidDel="00000000" w:rsidR="00000000" w:rsidRPr="00000000">
              <w:rPr>
                <w:rFonts w:ascii="Assistant" w:cs="Assistant" w:eastAsia="Assistant" w:hAnsi="Assistant"/>
                <w:rtl w:val="0"/>
              </w:rPr>
              <w:t xml:space="preserve">via Zoom.</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PRESENTATIONS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2020-19/2a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Assistant" w:cs="Assistant" w:eastAsia="Assistant" w:hAnsi="Assistant"/>
                <w:b w:val="1"/>
              </w:rPr>
            </w:pPr>
            <w:r w:rsidDel="00000000" w:rsidR="00000000" w:rsidRPr="00000000">
              <w:rPr>
                <w:rFonts w:ascii="Assistant" w:cs="Assistant" w:eastAsia="Assistant" w:hAnsi="Assistant"/>
                <w:b w:val="1"/>
                <w:rtl w:val="0"/>
              </w:rPr>
              <w:t xml:space="preserve">OLIVEIRA/LEY MOVED</w:t>
            </w:r>
            <w:r w:rsidDel="00000000" w:rsidR="00000000" w:rsidRPr="00000000">
              <w:rPr>
                <w:rFonts w:ascii="Assistant" w:cs="Assistant" w:eastAsia="Assistant" w:hAnsi="Assistant"/>
                <w:rtl w:val="0"/>
              </w:rPr>
              <w:t xml:space="preserve"> to allow OASIS to present.</w:t>
            </w:r>
            <w:r w:rsidDel="00000000" w:rsidR="00000000" w:rsidRPr="00000000">
              <w:rPr>
                <w:rtl w:val="0"/>
              </w:rPr>
            </w:r>
          </w:p>
          <w:p w:rsidR="00000000" w:rsidDel="00000000" w:rsidP="00000000" w:rsidRDefault="00000000" w:rsidRPr="00000000" w14:paraId="0000001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SC-2020-19.12</w:t>
            </w:r>
          </w:p>
          <w:p w:rsidR="00000000" w:rsidDel="00000000" w:rsidP="00000000" w:rsidRDefault="00000000" w:rsidRPr="00000000" w14:paraId="00000016">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1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2020-19/2b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AGARWAL/VILLOSO MOVED </w:t>
            </w:r>
            <w:r w:rsidDel="00000000" w:rsidR="00000000" w:rsidRPr="00000000">
              <w:rPr>
                <w:rFonts w:ascii="Assistant" w:cs="Assistant" w:eastAsia="Assistant" w:hAnsi="Assistant"/>
                <w:rtl w:val="0"/>
              </w:rPr>
              <w:t xml:space="preserve">to allow for a presentation from VP Krahn and VP Kidd</w:t>
            </w:r>
          </w:p>
          <w:p w:rsidR="00000000" w:rsidDel="00000000" w:rsidP="00000000" w:rsidRDefault="00000000" w:rsidRPr="00000000" w14:paraId="0000001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SC-2020-19.07.13</w:t>
            </w:r>
          </w:p>
          <w:p w:rsidR="00000000" w:rsidDel="00000000" w:rsidP="00000000" w:rsidRDefault="00000000" w:rsidRPr="00000000" w14:paraId="0000001B">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1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CARRIED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EXECUTIVE COMMITTEE REPORT</w:t>
            </w:r>
          </w:p>
          <w:p w:rsidR="00000000" w:rsidDel="00000000" w:rsidP="00000000" w:rsidRDefault="00000000" w:rsidRPr="00000000" w14:paraId="0000001F">
            <w:pPr>
              <w:widowControl w:val="0"/>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2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David DRAPER, Vice President (Academic) - Report.</w:t>
            </w:r>
          </w:p>
          <w:p w:rsidR="00000000" w:rsidDel="00000000" w:rsidP="00000000" w:rsidRDefault="00000000" w:rsidRPr="00000000" w14:paraId="0000002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Rowan LEY, Vice President (External) - Report.</w:t>
            </w:r>
          </w:p>
          <w:p w:rsidR="00000000" w:rsidDel="00000000" w:rsidP="00000000" w:rsidRDefault="00000000" w:rsidRPr="00000000" w14:paraId="0000002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Alana KRAHN, Vice President (Operations and Finance) - Report.</w:t>
            </w:r>
          </w:p>
          <w:p w:rsidR="00000000" w:rsidDel="00000000" w:rsidP="00000000" w:rsidRDefault="00000000" w:rsidRPr="00000000" w14:paraId="0000002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Katie KIDD, Vice President (Student Life) - Report.</w:t>
            </w:r>
          </w:p>
          <w:p w:rsidR="00000000" w:rsidDel="00000000" w:rsidP="00000000" w:rsidRDefault="00000000" w:rsidRPr="00000000" w14:paraId="0000002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Joel AGARWAL, President - Report.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BOARD AND COMMITTEE REPORT </w:t>
            </w:r>
          </w:p>
          <w:p w:rsidR="00000000" w:rsidDel="00000000" w:rsidP="00000000" w:rsidRDefault="00000000" w:rsidRPr="00000000" w14:paraId="00000027">
            <w:pPr>
              <w:widowControl w:val="0"/>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28">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rtl w:val="0"/>
              </w:rPr>
              <w:t xml:space="preserve">KIDD, Aboriginal Relations and Reconciliation Committee - Report</w:t>
            </w:r>
            <w:r w:rsidDel="00000000" w:rsidR="00000000" w:rsidRPr="00000000">
              <w:rPr>
                <w:rtl w:val="0"/>
              </w:rPr>
            </w:r>
          </w:p>
          <w:p w:rsidR="00000000" w:rsidDel="00000000" w:rsidP="00000000" w:rsidRDefault="00000000" w:rsidRPr="00000000" w14:paraId="0000002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BATYCKI, Audit Committee - Report </w:t>
            </w:r>
          </w:p>
          <w:p w:rsidR="00000000" w:rsidDel="00000000" w:rsidP="00000000" w:rsidRDefault="00000000" w:rsidRPr="00000000" w14:paraId="0000002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FOTANG, Bylaw Committee - Report</w:t>
            </w:r>
          </w:p>
          <w:p w:rsidR="00000000" w:rsidDel="00000000" w:rsidP="00000000" w:rsidRDefault="00000000" w:rsidRPr="00000000" w14:paraId="0000002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BID, Council Administration Committee - Report</w:t>
            </w:r>
          </w:p>
          <w:p w:rsidR="00000000" w:rsidDel="00000000" w:rsidP="00000000" w:rsidRDefault="00000000" w:rsidRPr="00000000" w14:paraId="0000002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Executive Committee - Report</w:t>
            </w:r>
          </w:p>
          <w:p w:rsidR="00000000" w:rsidDel="00000000" w:rsidP="00000000" w:rsidRDefault="00000000" w:rsidRPr="00000000" w14:paraId="0000002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KRAHN, Finance Committee - Report</w:t>
            </w:r>
          </w:p>
          <w:p w:rsidR="00000000" w:rsidDel="00000000" w:rsidP="00000000" w:rsidRDefault="00000000" w:rsidRPr="00000000" w14:paraId="0000002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DRAPER, Nominating Committee - Report</w:t>
            </w:r>
          </w:p>
          <w:p w:rsidR="00000000" w:rsidDel="00000000" w:rsidP="00000000" w:rsidRDefault="00000000" w:rsidRPr="00000000" w14:paraId="0000002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POLICY, Policy Committee Report</w:t>
            </w:r>
          </w:p>
          <w:p w:rsidR="00000000" w:rsidDel="00000000" w:rsidP="00000000" w:rsidRDefault="00000000" w:rsidRPr="00000000" w14:paraId="0000003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KIDD, Student Group Committee</w:t>
            </w:r>
          </w:p>
          <w:p w:rsidR="00000000" w:rsidDel="00000000" w:rsidP="00000000" w:rsidRDefault="00000000" w:rsidRPr="00000000" w14:paraId="0000003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DIXON, Sustainability Committee Report</w:t>
            </w:r>
          </w:p>
          <w:p w:rsidR="00000000" w:rsidDel="00000000" w:rsidP="00000000" w:rsidRDefault="00000000" w:rsidRPr="00000000" w14:paraId="0000003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KRAHN, Sustainability and Capital Fund Committee</w:t>
            </w:r>
          </w:p>
          <w:p w:rsidR="00000000" w:rsidDel="00000000" w:rsidP="00000000" w:rsidRDefault="00000000" w:rsidRPr="00000000" w14:paraId="0000003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EINARSON, Translation Committee - Report</w:t>
            </w:r>
          </w:p>
          <w:p w:rsidR="00000000" w:rsidDel="00000000" w:rsidP="00000000" w:rsidRDefault="00000000" w:rsidRPr="00000000" w14:paraId="00000034">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rtl w:val="0"/>
              </w:rPr>
              <w:t xml:space="preserve">KONRAD, Undergraduate Board of Governors Representative - Report</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OPEN FORUM </w:t>
            </w:r>
          </w:p>
          <w:p w:rsidR="00000000" w:rsidDel="00000000" w:rsidP="00000000" w:rsidRDefault="00000000" w:rsidRPr="00000000" w14:paraId="00000037">
            <w:pPr>
              <w:widowControl w:val="0"/>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3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PAWLUK: Inquired as to what advocacy measures the SU utilised in advocating that the University preserve the now abolished uPass subsidy.  </w:t>
            </w:r>
          </w:p>
          <w:p w:rsidR="00000000" w:rsidDel="00000000" w:rsidP="00000000" w:rsidRDefault="00000000" w:rsidRPr="00000000" w14:paraId="00000039">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3A">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rtl w:val="0"/>
              </w:rPr>
              <w:t xml:space="preserve">KRAHN: Responded that the SU confirmed that the University could no longer afford to offer the subsidy. Clarified that University Parking Services revenues supported the subsidy and that these were significantly reduced as a result of the COVID-19 closure of Campus. Noted that the University has committed to prioritising students needs with whatever funding they can within the ancillary service budget.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QUESTION PERIOD</w:t>
            </w:r>
          </w:p>
          <w:p w:rsidR="00000000" w:rsidDel="00000000" w:rsidP="00000000" w:rsidRDefault="00000000" w:rsidRPr="00000000" w14:paraId="0000003D">
            <w:pPr>
              <w:widowControl w:val="0"/>
              <w:spacing w:line="240" w:lineRule="auto"/>
              <w:rPr>
                <w:rFonts w:ascii="Assistant" w:cs="Assistant" w:eastAsia="Assistant" w:hAnsi="Assistant"/>
                <w:u w:val="single"/>
              </w:rPr>
            </w:pPr>
            <w:r w:rsidDel="00000000" w:rsidR="00000000" w:rsidRPr="00000000">
              <w:rPr>
                <w:rtl w:val="0"/>
              </w:rPr>
            </w:r>
          </w:p>
          <w:p w:rsidR="00000000" w:rsidDel="00000000" w:rsidP="00000000" w:rsidRDefault="00000000" w:rsidRPr="00000000" w14:paraId="0000003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YABUT: Inquired to as to how the SU will continue empowering marginalised communities of black, Indigenous, lesbian, gay, bisexual, and transgender persons. </w:t>
            </w:r>
          </w:p>
          <w:p w:rsidR="00000000" w:rsidDel="00000000" w:rsidP="00000000" w:rsidRDefault="00000000" w:rsidRPr="00000000" w14:paraId="0000003F">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KIDD: Responded that the Equity, Diversity, and Inclusivity Task Force is consulting with students. Noted that the SU will target marginalised communities in its mental health resource information campaign. </w:t>
            </w:r>
          </w:p>
          <w:p w:rsidR="00000000" w:rsidDel="00000000" w:rsidP="00000000" w:rsidRDefault="00000000" w:rsidRPr="00000000" w14:paraId="00000041">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DRAPER: Responded that he is offering a session on equity, diversity, and inclusivity at the SU’s upcoming Alberta Student Leader Summit to which students and councillors are invited to attend. Considered that the micro-credentials offered to attendees will help marginalised persons secure employment. </w:t>
            </w:r>
          </w:p>
          <w:p w:rsidR="00000000" w:rsidDel="00000000" w:rsidP="00000000" w:rsidRDefault="00000000" w:rsidRPr="00000000" w14:paraId="00000043">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KRAHN: Responded that the Governance Restructuring Task Force is addressing how to support these communities within the structure of Council. </w:t>
            </w:r>
          </w:p>
          <w:p w:rsidR="00000000" w:rsidDel="00000000" w:rsidP="00000000" w:rsidRDefault="00000000" w:rsidRPr="00000000" w14:paraId="00000045">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LEY: Responded that the SU is advocating for front and non-repayable grants for students in need. Noted that this measure will help more low income and recent immigrant students to access education. </w:t>
              <w:br w:type="textWrapping"/>
            </w:r>
          </w:p>
          <w:p w:rsidR="00000000" w:rsidDel="00000000" w:rsidP="00000000" w:rsidRDefault="00000000" w:rsidRPr="00000000" w14:paraId="0000004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Responded that SU offers the </w:t>
            </w:r>
            <w:hyperlink r:id="rId8">
              <w:r w:rsidDel="00000000" w:rsidR="00000000" w:rsidRPr="00000000">
                <w:rPr>
                  <w:rFonts w:ascii="Assistant" w:cs="Assistant" w:eastAsia="Assistant" w:hAnsi="Assistant"/>
                  <w:rtl w:val="0"/>
                </w:rPr>
                <w:t xml:space="preserve">Stride Campaign Schoo</w:t>
              </w:r>
            </w:hyperlink>
            <w:r w:rsidDel="00000000" w:rsidR="00000000" w:rsidRPr="00000000">
              <w:rPr>
                <w:rFonts w:ascii="Assistant" w:cs="Assistant" w:eastAsia="Assistant" w:hAnsi="Assistant"/>
                <w:rtl w:val="0"/>
              </w:rPr>
              <w:t xml:space="preserve">, a free program for women and non-binary students involved with student governance.</w:t>
            </w:r>
          </w:p>
          <w:p w:rsidR="00000000" w:rsidDel="00000000" w:rsidP="00000000" w:rsidRDefault="00000000" w:rsidRPr="00000000" w14:paraId="00000048">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KIDD: Responded that the SU offers the Indigenous Leadership Program that seeks to strengthen leadership processes in alignment with Indigenous world views.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Assistant" w:cs="Assistant" w:eastAsia="Assistant" w:hAnsi="Assistant"/>
              </w:rPr>
            </w:pPr>
            <w:r w:rsidDel="00000000" w:rsidR="00000000" w:rsidRPr="00000000">
              <w:rPr>
                <w:rFonts w:ascii="Assistant" w:cs="Assistant" w:eastAsia="Assistant" w:hAnsi="Assistant"/>
                <w:u w:val="single"/>
                <w:rtl w:val="0"/>
              </w:rPr>
              <w:t xml:space="preserve">BOARD AND COMMITTEE BUSINESS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2020-19/7a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Assistant" w:cs="Assistant" w:eastAsia="Assistant" w:hAnsi="Assistant"/>
              </w:rPr>
            </w:pPr>
            <w:r w:rsidDel="00000000" w:rsidR="00000000" w:rsidRPr="00000000">
              <w:rPr>
                <w:rFonts w:ascii="Assistant" w:cs="Assistant" w:eastAsia="Assistant" w:hAnsi="Assistant"/>
                <w:b w:val="1"/>
                <w:rtl w:val="0"/>
              </w:rPr>
              <w:t xml:space="preserve">FOTANG/MARQUES MOVED </w:t>
            </w:r>
            <w:r w:rsidDel="00000000" w:rsidR="00000000" w:rsidRPr="00000000">
              <w:rPr>
                <w:rFonts w:ascii="Assistant" w:cs="Assistant" w:eastAsia="Assistant" w:hAnsi="Assistant"/>
                <w:rtl w:val="0"/>
              </w:rPr>
              <w:t xml:space="preserve">to discuss the Bylaw 2300 §3.3 sunset clause. </w:t>
            </w:r>
          </w:p>
          <w:p w:rsidR="00000000" w:rsidDel="00000000" w:rsidP="00000000" w:rsidRDefault="00000000" w:rsidRPr="00000000" w14:paraId="0000004E">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4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FOTANG: Invited Council, as per Bylaw 2300 §3.2, to comment on the appropriateness of continuing the operation of  §3.3 suspending standard election signatory requirements given that students are campaigning in a COVID-19 environment. </w:t>
            </w:r>
          </w:p>
          <w:p w:rsidR="00000000" w:rsidDel="00000000" w:rsidP="00000000" w:rsidRDefault="00000000" w:rsidRPr="00000000" w14:paraId="00000050">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AGARWAL: Supported continuing suspending standard election requirements in light of COVID-19 and the need to adhere to public health measures. </w:t>
            </w:r>
          </w:p>
          <w:p w:rsidR="00000000" w:rsidDel="00000000" w:rsidP="00000000" w:rsidRDefault="00000000" w:rsidRPr="00000000" w14:paraId="00000052">
            <w:pPr>
              <w:widowControl w:val="0"/>
              <w:spacing w:line="240"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53">
            <w:pPr>
              <w:widowControl w:val="0"/>
              <w:spacing w:line="240" w:lineRule="auto"/>
              <w:rPr>
                <w:rFonts w:ascii="Assistant" w:cs="Assistant" w:eastAsia="Assistant" w:hAnsi="Assistant"/>
                <w:b w:val="1"/>
              </w:rPr>
            </w:pPr>
            <w:r w:rsidDel="00000000" w:rsidR="00000000" w:rsidRPr="00000000">
              <w:rPr>
                <w:rFonts w:ascii="Assistant" w:cs="Assistant" w:eastAsia="Assistant" w:hAnsi="Assistant"/>
                <w:rtl w:val="0"/>
              </w:rPr>
              <w:t xml:space="preserve">MARQUES: Agreed with Agarwal.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GENERAL ORDERS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Assistant" w:cs="Assistant" w:eastAsia="Assistant" w:hAnsi="Assistant"/>
                <w:u w:val="single"/>
              </w:rPr>
            </w:pPr>
            <w:r w:rsidDel="00000000" w:rsidR="00000000" w:rsidRPr="00000000">
              <w:rPr>
                <w:rFonts w:ascii="Assistant" w:cs="Assistant" w:eastAsia="Assistant" w:hAnsi="Assistant"/>
                <w:u w:val="single"/>
                <w:rtl w:val="0"/>
              </w:rPr>
              <w:t xml:space="preserve">INFORMATION ITEMS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2020-19/9a</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Executive Committee Reports</w:t>
            </w:r>
          </w:p>
          <w:p w:rsidR="00000000" w:rsidDel="00000000" w:rsidP="00000000" w:rsidRDefault="00000000" w:rsidRPr="00000000" w14:paraId="0000005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SC-2020-19.01-05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2020-19/9b</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Board of Governors Report</w:t>
            </w:r>
          </w:p>
          <w:p w:rsidR="00000000" w:rsidDel="00000000" w:rsidP="00000000" w:rsidRDefault="00000000" w:rsidRPr="00000000" w14:paraId="0000005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SC-2020-19.06</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Presentations</w:t>
            </w:r>
          </w:p>
          <w:p w:rsidR="00000000" w:rsidDel="00000000" w:rsidP="00000000" w:rsidRDefault="00000000" w:rsidRPr="00000000" w14:paraId="0000006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SC-2020-19.07.12-13</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Policy Committee Fall Trimester Report</w:t>
            </w:r>
          </w:p>
          <w:p w:rsidR="00000000" w:rsidDel="00000000" w:rsidP="00000000" w:rsidRDefault="00000000" w:rsidRPr="00000000" w14:paraId="0000006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SC-2020-19.08</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Sustainability and Capital Fund Committee Fall Trimester Report</w:t>
            </w:r>
          </w:p>
          <w:p w:rsidR="00000000" w:rsidDel="00000000" w:rsidP="00000000" w:rsidRDefault="00000000" w:rsidRPr="00000000" w14:paraId="0000006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SC-2020-19.14</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2020-19/9f</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Council Administration Committee Fall Trimester Report</w:t>
            </w:r>
          </w:p>
          <w:p w:rsidR="00000000" w:rsidDel="00000000" w:rsidP="00000000" w:rsidRDefault="00000000" w:rsidRPr="00000000" w14:paraId="0000006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SC-2020-19.15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Sustainability Committee Fall Trimester Report</w:t>
            </w:r>
          </w:p>
          <w:p w:rsidR="00000000" w:rsidDel="00000000" w:rsidP="00000000" w:rsidRDefault="00000000" w:rsidRPr="00000000" w14:paraId="0000006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SC-2020-19.16</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Translation Committee Fall Trimester Report</w:t>
            </w:r>
          </w:p>
          <w:p w:rsidR="00000000" w:rsidDel="00000000" w:rsidP="00000000" w:rsidRDefault="00000000" w:rsidRPr="00000000" w14:paraId="0000006F">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SC-2020-19.17</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2020-19/9i</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Aboriginal Relations and Reconciliation Committee Fall Trimester Report</w:t>
            </w:r>
          </w:p>
          <w:p w:rsidR="00000000" w:rsidDel="00000000" w:rsidP="00000000" w:rsidRDefault="00000000" w:rsidRPr="00000000" w14:paraId="00000072">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SC-2020-19.18</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2020-19/9j</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Bylaw Committee Fall Trimester Report</w:t>
            </w:r>
          </w:p>
          <w:p w:rsidR="00000000" w:rsidDel="00000000" w:rsidP="00000000" w:rsidRDefault="00000000" w:rsidRPr="00000000" w14:paraId="00000075">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See SC-2020-19.19</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2020-19/9k</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Assistant" w:cs="Assistant" w:eastAsia="Assistant" w:hAnsi="Assistant"/>
                <w:highlight w:val="white"/>
              </w:rPr>
            </w:pPr>
            <w:r w:rsidDel="00000000" w:rsidR="00000000" w:rsidRPr="00000000">
              <w:rPr>
                <w:rFonts w:ascii="Assistant" w:cs="Assistant" w:eastAsia="Assistant" w:hAnsi="Assistant"/>
                <w:highlight w:val="white"/>
                <w:rtl w:val="0"/>
              </w:rPr>
              <w:t xml:space="preserve">Students’ Council - Motion Tracking</w:t>
            </w:r>
          </w:p>
          <w:p w:rsidR="00000000" w:rsidDel="00000000" w:rsidP="00000000" w:rsidRDefault="00000000" w:rsidRPr="00000000" w14:paraId="00000078">
            <w:pPr>
              <w:widowControl w:val="0"/>
              <w:spacing w:line="240" w:lineRule="auto"/>
              <w:rPr>
                <w:rFonts w:ascii="Assistant" w:cs="Assistant" w:eastAsia="Assistant" w:hAnsi="Assistant"/>
              </w:rPr>
            </w:pPr>
            <w:r w:rsidDel="00000000" w:rsidR="00000000" w:rsidRPr="00000000">
              <w:rPr>
                <w:rFonts w:ascii="Assistant" w:cs="Assistant" w:eastAsia="Assistant" w:hAnsi="Assistant"/>
                <w:highlight w:val="white"/>
                <w:rtl w:val="0"/>
              </w:rPr>
              <w:t xml:space="preserve">See SC-2020-19.09</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Assistant" w:cs="Assistant" w:eastAsia="Assistant" w:hAnsi="Assistant"/>
                <w:highlight w:val="white"/>
              </w:rPr>
            </w:pPr>
            <w:r w:rsidDel="00000000" w:rsidR="00000000" w:rsidRPr="00000000">
              <w:rPr>
                <w:rFonts w:ascii="Assistant" w:cs="Assistant" w:eastAsia="Assistant" w:hAnsi="Assistant"/>
                <w:highlight w:val="white"/>
                <w:rtl w:val="0"/>
              </w:rPr>
              <w:t xml:space="preserve">Students’ Council - Attendance</w:t>
            </w:r>
          </w:p>
          <w:p w:rsidR="00000000" w:rsidDel="00000000" w:rsidP="00000000" w:rsidRDefault="00000000" w:rsidRPr="00000000" w14:paraId="0000007B">
            <w:pPr>
              <w:widowControl w:val="0"/>
              <w:spacing w:line="240" w:lineRule="auto"/>
              <w:rPr>
                <w:rFonts w:ascii="Assistant" w:cs="Assistant" w:eastAsia="Assistant" w:hAnsi="Assistant"/>
                <w:highlight w:val="white"/>
              </w:rPr>
            </w:pPr>
            <w:r w:rsidDel="00000000" w:rsidR="00000000" w:rsidRPr="00000000">
              <w:rPr>
                <w:rFonts w:ascii="Assistant" w:cs="Assistant" w:eastAsia="Assistant" w:hAnsi="Assistant"/>
                <w:highlight w:val="white"/>
                <w:rtl w:val="0"/>
              </w:rPr>
              <w:t xml:space="preserve">See SC-2020-19.10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2020-19/9m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Assistant" w:cs="Assistant" w:eastAsia="Assistant" w:hAnsi="Assistant"/>
              </w:rPr>
            </w:pPr>
            <w:r w:rsidDel="00000000" w:rsidR="00000000" w:rsidRPr="00000000">
              <w:rPr>
                <w:rFonts w:ascii="Assistant" w:cs="Assistant" w:eastAsia="Assistant" w:hAnsi="Assistant"/>
                <w:rtl w:val="0"/>
              </w:rPr>
              <w:t xml:space="preserve">Students’ Council, Votes and Proceedings (SC-2020-18) Tuesday, December 15, 2020</w:t>
            </w:r>
          </w:p>
          <w:p w:rsidR="00000000" w:rsidDel="00000000" w:rsidP="00000000" w:rsidRDefault="00000000" w:rsidRPr="00000000" w14:paraId="0000007E">
            <w:pPr>
              <w:widowControl w:val="0"/>
              <w:spacing w:line="240" w:lineRule="auto"/>
              <w:rPr>
                <w:rFonts w:ascii="Assistant" w:cs="Assistant" w:eastAsia="Assistant" w:hAnsi="Assistant"/>
              </w:rPr>
            </w:pPr>
            <w:r w:rsidDel="00000000" w:rsidR="00000000" w:rsidRPr="00000000">
              <w:rPr>
                <w:rFonts w:ascii="Assistant" w:cs="Assistant" w:eastAsia="Assistant" w:hAnsi="Assistant"/>
                <w:highlight w:val="white"/>
                <w:rtl w:val="0"/>
              </w:rPr>
              <w:t xml:space="preserve">See SC-2020-19.11</w:t>
            </w:r>
            <w:r w:rsidDel="00000000" w:rsidR="00000000" w:rsidRPr="00000000">
              <w:rPr>
                <w:rtl w:val="0"/>
              </w:rPr>
            </w:r>
          </w:p>
        </w:tc>
      </w:tr>
    </w:tbl>
    <w:p w:rsidR="00000000" w:rsidDel="00000000" w:rsidP="00000000" w:rsidRDefault="00000000" w:rsidRPr="00000000" w14:paraId="0000007F">
      <w:pPr>
        <w:spacing w:line="276"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80">
      <w:pPr>
        <w:spacing w:line="276" w:lineRule="auto"/>
        <w:rPr>
          <w:rFonts w:ascii="Assistant" w:cs="Assistant" w:eastAsia="Assistant" w:hAnsi="Assistant"/>
        </w:rPr>
      </w:pPr>
      <w:r w:rsidDel="00000000" w:rsidR="00000000" w:rsidRPr="00000000">
        <w:rPr>
          <w:rFonts w:ascii="Assistant" w:cs="Assistant" w:eastAsia="Assistant" w:hAnsi="Assistant"/>
          <w:u w:val="single"/>
          <w:rtl w:val="0"/>
        </w:rPr>
        <w:t xml:space="preserve">MEETING ADJOURNED AT 7:44PM</w:t>
      </w:r>
      <w:r w:rsidDel="00000000" w:rsidR="00000000" w:rsidRPr="00000000">
        <w:rPr>
          <w:rtl w:val="0"/>
        </w:rPr>
      </w:r>
    </w:p>
    <w:p w:rsidR="00000000" w:rsidDel="00000000" w:rsidP="00000000" w:rsidRDefault="00000000" w:rsidRPr="00000000" w14:paraId="00000081">
      <w:pPr>
        <w:spacing w:line="276" w:lineRule="auto"/>
        <w:rPr>
          <w:rFonts w:ascii="Assistant" w:cs="Assistant" w:eastAsia="Assistant" w:hAnsi="Assistant"/>
        </w:rPr>
      </w:pPr>
      <w:r w:rsidDel="00000000" w:rsidR="00000000" w:rsidRPr="00000000">
        <w:rPr>
          <w:rtl w:val="0"/>
        </w:rPr>
      </w:r>
    </w:p>
    <w:p w:rsidR="00000000" w:rsidDel="00000000" w:rsidP="00000000" w:rsidRDefault="00000000" w:rsidRPr="00000000" w14:paraId="00000082">
      <w:pPr>
        <w:spacing w:line="276" w:lineRule="auto"/>
        <w:rPr>
          <w:rFonts w:ascii="Gill Sans" w:cs="Gill Sans" w:eastAsia="Gill Sans" w:hAnsi="Gill Sans"/>
          <w:sz w:val="40"/>
          <w:szCs w:val="40"/>
        </w:rPr>
      </w:pPr>
      <w:r w:rsidDel="00000000" w:rsidR="00000000" w:rsidRPr="00000000">
        <w:rPr>
          <w:rtl w:val="0"/>
        </w:rPr>
      </w:r>
    </w:p>
    <w:p w:rsidR="00000000" w:rsidDel="00000000" w:rsidP="00000000" w:rsidRDefault="00000000" w:rsidRPr="00000000" w14:paraId="00000083">
      <w:pPr>
        <w:ind w:left="0" w:firstLine="0"/>
        <w:rPr>
          <w:rFonts w:ascii="Gill Sans" w:cs="Gill Sans" w:eastAsia="Gill Sans" w:hAnsi="Gill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ssistant">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www.su.ualberta.ca/services/leadership/programs/stri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sistant-regular.ttf"/><Relationship Id="rId2" Type="http://schemas.openxmlformats.org/officeDocument/2006/relationships/font" Target="fonts/Assistant-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